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DF" w:rsidRPr="00D03DDF" w:rsidRDefault="00D03DDF" w:rsidP="00D03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DF">
        <w:rPr>
          <w:rFonts w:ascii="Times New Roman" w:hAnsi="Times New Roman" w:cs="Times New Roman"/>
          <w:b/>
          <w:sz w:val="28"/>
          <w:szCs w:val="28"/>
        </w:rPr>
        <w:t>Возрастные особенности 13-14-летних подростков. Специфика развития внимания, мышления. Половое созревание. Здоровье школьника и</w:t>
      </w:r>
    </w:p>
    <w:p w:rsidR="00D03DDF" w:rsidRDefault="00D03DDF" w:rsidP="00D03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3DDF">
        <w:rPr>
          <w:rFonts w:ascii="Times New Roman" w:hAnsi="Times New Roman" w:cs="Times New Roman"/>
          <w:b/>
          <w:sz w:val="28"/>
          <w:szCs w:val="28"/>
        </w:rPr>
        <w:t>его</w:t>
      </w:r>
      <w:proofErr w:type="gramEnd"/>
      <w:r w:rsidRPr="00D03DDF">
        <w:rPr>
          <w:rFonts w:ascii="Times New Roman" w:hAnsi="Times New Roman" w:cs="Times New Roman"/>
          <w:b/>
          <w:sz w:val="28"/>
          <w:szCs w:val="28"/>
        </w:rPr>
        <w:t xml:space="preserve"> успехи в учёбе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3DDF" w:rsidRPr="00D03DDF" w:rsidRDefault="00D03DDF" w:rsidP="00D03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DDF">
        <w:rPr>
          <w:rFonts w:ascii="Times New Roman" w:hAnsi="Times New Roman" w:cs="Times New Roman"/>
          <w:sz w:val="28"/>
          <w:szCs w:val="28"/>
        </w:rPr>
        <w:t>Подростничество</w:t>
      </w:r>
      <w:proofErr w:type="spellEnd"/>
      <w:r w:rsidRPr="00D03DDF">
        <w:rPr>
          <w:rFonts w:ascii="Times New Roman" w:hAnsi="Times New Roman" w:cs="Times New Roman"/>
          <w:sz w:val="28"/>
          <w:szCs w:val="28"/>
        </w:rPr>
        <w:t xml:space="preserve"> - это самый трудный и сложный из всех детских возрастов, представляющий собой период становления личности. Вместе с тем это самый ответственный период, поскольку здесь складываются основы нравственности, формируются социальные установки, отношения к себе, к людям, к обществу. Кроме того, в данном возрасте стабилизируются черты характера и о </w:t>
      </w:r>
      <w:proofErr w:type="spellStart"/>
      <w:r w:rsidRPr="00D03DDF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D03DDF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D03DDF">
        <w:rPr>
          <w:rFonts w:ascii="Times New Roman" w:hAnsi="Times New Roman" w:cs="Times New Roman"/>
          <w:sz w:val="28"/>
          <w:szCs w:val="28"/>
        </w:rPr>
        <w:t>межлично</w:t>
      </w:r>
      <w:proofErr w:type="spellEnd"/>
      <w:r w:rsidRPr="00D0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DDF">
        <w:rPr>
          <w:rFonts w:ascii="Times New Roman" w:hAnsi="Times New Roman" w:cs="Times New Roman"/>
          <w:sz w:val="28"/>
          <w:szCs w:val="28"/>
        </w:rPr>
        <w:t>стного</w:t>
      </w:r>
      <w:proofErr w:type="spellEnd"/>
      <w:r w:rsidRPr="00D03DDF">
        <w:rPr>
          <w:rFonts w:ascii="Times New Roman" w:hAnsi="Times New Roman" w:cs="Times New Roman"/>
          <w:sz w:val="28"/>
          <w:szCs w:val="28"/>
        </w:rPr>
        <w:t xml:space="preserve"> поведения. Главные мотивационные линии этого возрастного периода, связанные с активным стремлением к личностному самосовершенствованию, - это самопознание, самовыражение и самоутверждение. В начале подросткового возраста у ребенка появляется и усиливается стремление быть похожим на старших, детей и взрослых, причем такое желание становится настолько сильным, что, форсируя события, подросток иногда преждевременно начинает считать себя уже взрослым, требуя соответственного обращения с собой как с взрослым человеком. 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 xml:space="preserve">Собственное стремление подростков к взрослости усиливается за счет того, что и сами взрослые начинают относиться к подросткам уже не как к детям, а более серьезно и требовательно. С подростков спрашивают больше, чем с младшего школьника, но ему многое и разрешается из того, что не позволяется первоклассникам. 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 xml:space="preserve">Например, подросток гораздо больше, чем младший школьник, может находиться вне дома, на улице, в компании друзей и среди взрослых. Все это вместе взятое порождает у подростка представление о себе как о человеке, переставшем быть ребенком, перешагнувшем за порог детства. Итогом этих процессов становится укрепляющееся внутреннее стремление подростка поскорее стать рослым, которое создает совершенно новую внешнюю и внутреннюю ситуацию личностного психологического развития. Она требует, порождает изменение всей системы отношений подростка с окружающими людьми и с самим собой. 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 xml:space="preserve">Исследования внутреннего мира подростков показывают, что одной из самых главных моральных проблем среднего школьного возраста является несогласованность убеждений, нравственных идей и понятий с поступками, действиями, поведением. Система оценочных суждений, нравственных идеалов неустойчива. Трудности жизненного плана, семейные проблемы, влияние друзей могут вызвать у ребят сложности в развитии и становлении. Поэтому одним из главных направлений работы педагога должно стать формирование у детей нравственного опыта, развитие системы справедливых </w:t>
      </w:r>
      <w:r w:rsidRPr="00D03DDF">
        <w:rPr>
          <w:rFonts w:ascii="Times New Roman" w:hAnsi="Times New Roman" w:cs="Times New Roman"/>
          <w:sz w:val="28"/>
          <w:szCs w:val="28"/>
        </w:rPr>
        <w:lastRenderedPageBreak/>
        <w:t xml:space="preserve">оценочных суждений. В этом возрасте особое значение приобретает чувственная сфера. 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 xml:space="preserve">Свои чувства подростки могут проявлять очень бурно, иногда аффективно. Этот период жизни ребенка иногда называют периодом тяжелого кризиса. Признаками его могут быть упрямство, эгоизм, замкнутость, уход в себя, вспышки гнева, поэтому педагог должен быть внимателен к внутреннему миру ребенка, больше внимания уделять индивидуальной работе, проблемы ребенка решать наедине с ним. 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 xml:space="preserve">Первый кризис, возникающий в младшем подростковом возрасте – физический кризис. В чем он проявляется? 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 xml:space="preserve">•Ускоряется рост конечностей в длину. Сначала руки, потом ноги. Дети становятся долговязыми; 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>•Отставание темпов роста туловища и, как следствие этого, замедление роста сердца и легких, т.е. наблюдается кислородное голодание интенсивно растущих мышц и головного мозга. Из-за этого появляется снижение двигательной (игровой) активности. Ребята становятся менее выносливыми, возрастает утомляемость. Именно в этот период ребятам особенно необходим щадящий режим. Нужно следить за тем, чтобы они больше бывали на свежем воздухе, необходимо соблюдение режима дня.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 xml:space="preserve"> •Ослабляется зрение.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 xml:space="preserve"> •</w:t>
      </w:r>
      <w:proofErr w:type="gramStart"/>
      <w:r w:rsidRPr="00D03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3DDF">
        <w:rPr>
          <w:rFonts w:ascii="Times New Roman" w:hAnsi="Times New Roman" w:cs="Times New Roman"/>
          <w:sz w:val="28"/>
          <w:szCs w:val="28"/>
        </w:rPr>
        <w:t xml:space="preserve"> этот период идет бурный рост скелета и конечностей и, как следствие этого нарушение осанки (50% учащихся), нарушение координации движений (угловатость). 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D03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3DDF">
        <w:rPr>
          <w:rFonts w:ascii="Times New Roman" w:hAnsi="Times New Roman" w:cs="Times New Roman"/>
          <w:sz w:val="28"/>
          <w:szCs w:val="28"/>
        </w:rPr>
        <w:t xml:space="preserve"> младшем подростковом возрасте начинается половое созревание ребенка (12-14 лет), т.е. активизируется работа щитовидной железы. Следовательно, ребята становятся раздражительными или как мы говорим, трудновоспитуемыми. Очень различно психическое развитие мальчиков и девочек, так как активизируется поло ролевая идентификация. 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 xml:space="preserve">Важным содержанием самосознания подростка является образ его физического «Я», т.е. представление о своем телесном облике, сравнение и оценка себя с точки зрения эталонов «мужественности» и «женственности». Личностный кризис. В период младшего подросткового возраста складываются, оформляются устойчивые формы поведения, черты характера, способы эмоционального реагирования. Это пора достижений. Стремительного наращивания знаний, умений, становления своего «Я», обретение новой социальной позиции. Вместе с тем, это возраст потерь детского мироощущения, когда появляются чувства тревожности и </w:t>
      </w:r>
      <w:r w:rsidRPr="00D03DDF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психологического дискомфорта. Этот возраст часто называют периодом диспропорций в развитии. 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 xml:space="preserve">В этом возрасте увеличивается внимание к себе, к своим физическим особенностям, обостряется реакция на мнение окружающих, повышается чувство собственного достоинства и обидчивость. Физические недостатки часто преувеличиваются. Главная новая черта, появляющаяся в психологии подростка по сравнению с ребенком младшего школьного возраста,- это более высокий уровень самосознания. 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 xml:space="preserve">Вместе с ним возникает отчетливо выраженная потребность правильно оценивать и использовать имеющиеся возможности, формировать и развивать способности, доводя их до уровня, на котором они находятся у взрослых людей. Подростки более ценят знающих учителей, строгих, но справедливых, которые по-доброму относятся к детям, умеют интересно и понятно объяснять материал, ставят справедливые оценки, не делят класс на любимчиков и нелюбимых. 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 xml:space="preserve">Особенно высоко ценится подростком эрудиция учителя, а также его умение правильно строить взаимоотношения с учащимися. В возрасте от десяти до четырнадцати лет в мотивах деятельности подростка, в его идеалах и интересах происходят существенные изменения. В начальный период этого возраста (10--11 лет) многие подростки (примерно около трети) дают себе самим в основном отрицательные личностные характеристики. Такое отношение к себе сохраняется и в дальнейшем, в возрасте от 12 до 13 лет. 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 xml:space="preserve">Однако здесь оно сопровождается уже некоторыми положительными изменениями в само восприятии, в частности ростом самоуважения и более высокой оценкой себя как личности. Поведение педагога можно условно разделить на - НЕЛЬЗЯ и НАДО: 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 xml:space="preserve">1. НЕЛЬЗЯ проявлять неуважение к личности ребенка, а НАДО постараться создать атмосферу покоя и доверительного общения. При э том </w:t>
      </w:r>
      <w:proofErr w:type="gramStart"/>
      <w:r w:rsidRPr="00D03DDF">
        <w:rPr>
          <w:rFonts w:ascii="Times New Roman" w:hAnsi="Times New Roman" w:cs="Times New Roman"/>
          <w:sz w:val="28"/>
          <w:szCs w:val="28"/>
        </w:rPr>
        <w:t>необходимо  всегда</w:t>
      </w:r>
      <w:proofErr w:type="gramEnd"/>
      <w:r w:rsidRPr="00D03DDF">
        <w:rPr>
          <w:rFonts w:ascii="Times New Roman" w:hAnsi="Times New Roman" w:cs="Times New Roman"/>
          <w:sz w:val="28"/>
          <w:szCs w:val="28"/>
        </w:rPr>
        <w:t xml:space="preserve">  помнить  о </w:t>
      </w:r>
      <w:proofErr w:type="spellStart"/>
      <w:r w:rsidRPr="00D03DDF">
        <w:rPr>
          <w:rFonts w:ascii="Times New Roman" w:hAnsi="Times New Roman" w:cs="Times New Roman"/>
          <w:sz w:val="28"/>
          <w:szCs w:val="28"/>
        </w:rPr>
        <w:t>гетерохронности</w:t>
      </w:r>
      <w:proofErr w:type="spellEnd"/>
      <w:r w:rsidRPr="00D03DDF">
        <w:rPr>
          <w:rFonts w:ascii="Times New Roman" w:hAnsi="Times New Roman" w:cs="Times New Roman"/>
          <w:sz w:val="28"/>
          <w:szCs w:val="28"/>
        </w:rPr>
        <w:t xml:space="preserve"> (неравномерности) развития ребенка, а все это требует индивидуального подхода к каждому. 2. Нельзя отчитывать, ругать, поучать в присутствии сверстников, высмеивать. А так как они уже «взрослые» - ребята не хотят, чтобы им сочувствовали, чтобы не принуждали к откровенности. Младшие подростки избавляются от всего сугубо детского и поэтому относятся негативно к нашим попыткам их опекать и вторгаться на их территорию. Появляется отвращение к необоснованным запретам, поэтому лучше не запрещать, а просто объяснить, почему нельзя, и лучше всего не отбирать их право на собственный опыт. Ярко выраженная критичность, негативизм, стремление к эмансипации, невосприимчивость к наставлениям старших у младшего подростков – не что иное, как форма </w:t>
      </w:r>
      <w:r w:rsidRPr="00D03DDF">
        <w:rPr>
          <w:rFonts w:ascii="Times New Roman" w:hAnsi="Times New Roman" w:cs="Times New Roman"/>
          <w:sz w:val="28"/>
          <w:szCs w:val="28"/>
        </w:rPr>
        <w:lastRenderedPageBreak/>
        <w:t xml:space="preserve">самоутверждения они, поэтому и любят, когда их хвалят, так как похвала придает им уверенности в себе, в своем «Я». 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 xml:space="preserve">Педагогу надо уметь снять дистанцию в отношениях, надо прививать навыки общения – диалога. 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>Очень много противоположностей в развитии младшего подростка, но их необходимо учитывать.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 xml:space="preserve">1. Потому что именно в этом возрасте огромные ожидания в будущем, но вместе с тем малый жизненный опыт. 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 xml:space="preserve">2. Завышенная самооценка вместе с легкой ранимостью, так как нет еще адаптации к неудачам, положению худшего, поэтому им необходима поддержка их самостоятельности и самооценки естественно только в реальных границах. 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 xml:space="preserve">3. Ребенок стремиться к автономии, и все же у него все еще большая потребность в авторитетном советчике, т.е. педагог должен всегда помнить, что ученик не может быть плохим или хорошим, он такой, какой есть, и мы взрослые, должны его в чем-то поддержать, в чем-то помочь, что-то исправить, это значительно труднее – заставить додумать и оценивать уже не ученика, а свои собственные действия и мысли по отношению к нему. </w:t>
      </w:r>
    </w:p>
    <w:p w:rsid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DF">
        <w:rPr>
          <w:rFonts w:ascii="Times New Roman" w:hAnsi="Times New Roman" w:cs="Times New Roman"/>
          <w:sz w:val="28"/>
          <w:szCs w:val="28"/>
        </w:rPr>
        <w:t xml:space="preserve">4. Особенности развития познавательных способностей часто служат причиной трудностей в школьном обучении: неуспеваемость, неадекватное поведение. Успешность обучения во многом зависит от мотивации обучения, от того личного смысла, которое имеет обучение подростка. </w:t>
      </w:r>
    </w:p>
    <w:p w:rsidR="00C76C3A" w:rsidRPr="00D03DDF" w:rsidRDefault="00D03DDF" w:rsidP="00D03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3DDF">
        <w:rPr>
          <w:rFonts w:ascii="Times New Roman" w:hAnsi="Times New Roman" w:cs="Times New Roman"/>
          <w:sz w:val="28"/>
          <w:szCs w:val="28"/>
        </w:rPr>
        <w:t>Основное условие всякого обучения – наличие стремления к приобретению знаний и изменению себя как обучающегося. Подростковый возраст отличается повышенной интеллектуальной активностью, которая стимулируется не только естественной возрастной любознательностью, но и желанием развить, продемонстрировать окружающим свои способности, получить высокую оценку с их стороны.</w:t>
      </w:r>
    </w:p>
    <w:sectPr w:rsidR="00C76C3A" w:rsidRPr="00D0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DF"/>
    <w:rsid w:val="00C76C3A"/>
    <w:rsid w:val="00D0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02879-9063-4893-A694-49DE38D9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D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Желенговская</dc:creator>
  <cp:keywords/>
  <dc:description/>
  <cp:lastModifiedBy>Татьяна Желенговская</cp:lastModifiedBy>
  <cp:revision>1</cp:revision>
  <dcterms:created xsi:type="dcterms:W3CDTF">2022-10-30T21:31:00Z</dcterms:created>
  <dcterms:modified xsi:type="dcterms:W3CDTF">2022-10-30T21:36:00Z</dcterms:modified>
</cp:coreProperties>
</file>